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54" w:rsidRPr="00BF701F" w:rsidRDefault="00373B54" w:rsidP="00373B54">
      <w:pPr>
        <w:pStyle w:val="a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F701F">
        <w:rPr>
          <w:rFonts w:ascii="Times New Roman" w:eastAsia="Arial Unicode MS" w:hAnsi="Times New Roman" w:cs="Times New Roman"/>
          <w:b/>
          <w:sz w:val="24"/>
          <w:szCs w:val="24"/>
        </w:rPr>
        <w:t>Аннотация к рабочей программе по музыке 5-8 классы.</w:t>
      </w:r>
    </w:p>
    <w:p w:rsidR="00373B54" w:rsidRPr="00BF701F" w:rsidRDefault="00373B54" w:rsidP="00373B54">
      <w:pPr>
        <w:pStyle w:val="a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73B54" w:rsidRPr="00BF701F" w:rsidRDefault="00373B54" w:rsidP="00373B5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01F">
        <w:rPr>
          <w:rFonts w:ascii="Times New Roman" w:eastAsia="Arial Unicode MS" w:hAnsi="Times New Roman" w:cs="Times New Roman"/>
          <w:b/>
          <w:sz w:val="24"/>
          <w:szCs w:val="24"/>
        </w:rPr>
        <w:t xml:space="preserve">Рабочая программа составлена в соответствии </w:t>
      </w:r>
      <w:proofErr w:type="gramStart"/>
      <w:r w:rsidRPr="00BF701F">
        <w:rPr>
          <w:rFonts w:ascii="Times New Roman" w:eastAsia="Arial Unicode MS" w:hAnsi="Times New Roman" w:cs="Times New Roman"/>
          <w:b/>
          <w:sz w:val="24"/>
          <w:szCs w:val="24"/>
        </w:rPr>
        <w:t>с</w:t>
      </w:r>
      <w:proofErr w:type="gramEnd"/>
      <w:r w:rsidRPr="00BF701F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Федеральным законом № 273-ФЗ от 29.12.2012г «Об образовании в Российской Федерации»;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 xml:space="preserve"> - Приказом </w:t>
      </w:r>
      <w:proofErr w:type="spellStart"/>
      <w:r w:rsidRPr="00BF70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701F">
        <w:rPr>
          <w:rFonts w:ascii="Times New Roman" w:hAnsi="Times New Roman" w:cs="Times New Roman"/>
          <w:sz w:val="24"/>
          <w:szCs w:val="24"/>
        </w:rPr>
        <w:t xml:space="preserve"> России от 17.12.2010 №1897 (ред. от 31.12.2015) «Об утверждении федерального государственного образовательного стандарта основного общего образования»;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 xml:space="preserve"> - Примерной основной образовательной программой основного общего образования (в редакции протокола № 3/15 от 28.10.2015 федерального учебно-методического объединения по общему образованию); 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701F">
        <w:rPr>
          <w:rFonts w:ascii="Times New Roman" w:hAnsi="Times New Roman" w:cs="Times New Roman"/>
          <w:bCs/>
          <w:color w:val="000000"/>
          <w:sz w:val="24"/>
          <w:szCs w:val="24"/>
        </w:rPr>
        <w:t>Основной образовательной программой основного общего образования МБОУ «СОШ №10».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B54" w:rsidRPr="00BF701F" w:rsidRDefault="00373B54" w:rsidP="00373B5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F701F">
        <w:rPr>
          <w:rFonts w:ascii="Times New Roman" w:hAnsi="Times New Roman" w:cs="Times New Roman"/>
          <w:b/>
          <w:sz w:val="24"/>
          <w:szCs w:val="24"/>
        </w:rPr>
        <w:t>Цели и задачи изучения музыки: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становление музыкальной культуры как неотъемлемой части духовной культуры;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формирование музыкальной культуры личности, освоение музыкальной культуры мира;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мышления. Творческого воображения;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развитие и углубление интереса к музыке и музыкальной деятельности, развитие музыкальной памяти и слуха, ассоциативного мышления. Фантазии и воображения;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BF701F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BF701F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BF701F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BF701F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B54" w:rsidRPr="00BF701F" w:rsidRDefault="00373B54" w:rsidP="00373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1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учебного предмета «Музыка»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результатов: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F701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F701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учащихся:                                                                                                                                          - чувство гордости за свою Родину, российский народ и историю России, осознание своей этнической и национальной принадлежности, знание культуры своего народа, края, усвоение традиционных ценностей многонационального российского общества;                         - целостный, социально ориентированный взгляд на мир в его единстве и разнообразии природы,  народов, культур и религий;</w:t>
      </w:r>
      <w:proofErr w:type="gramEnd"/>
      <w:r w:rsidRPr="00BF7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</w:t>
      </w:r>
      <w:proofErr w:type="gramStart"/>
      <w:r w:rsidRPr="00BF701F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                                            - уважительное отношение к иному мнению, истории и культуре других народов, готовность вести диалог с другими людьми и достигать в нем взаимопонимания;                  </w:t>
      </w:r>
      <w:r w:rsidRPr="00BF701F">
        <w:rPr>
          <w:rFonts w:ascii="Times New Roman" w:hAnsi="Times New Roman" w:cs="Times New Roman"/>
          <w:sz w:val="24"/>
          <w:szCs w:val="24"/>
        </w:rPr>
        <w:lastRenderedPageBreak/>
        <w:t>- осознанное и ответственное отношение к собственным поступкам, коммуникативная компетентность в общении и сотрудничестве со сверстниками во всех видах деятельности;</w:t>
      </w:r>
      <w:proofErr w:type="gramEnd"/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участие в общественной жизни школы, города, бережное отношение к окружающей среде;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принятие ценности семейной жизни, уважительное отношение к членам своей семьи.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F701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F701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F701F">
        <w:rPr>
          <w:rFonts w:ascii="Times New Roman" w:hAnsi="Times New Roman" w:cs="Times New Roman"/>
          <w:sz w:val="24"/>
          <w:szCs w:val="24"/>
        </w:rPr>
        <w:t xml:space="preserve"> характеризуют уровень  </w:t>
      </w:r>
      <w:proofErr w:type="spellStart"/>
      <w:r w:rsidRPr="00BF701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F701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умение самостоятельно ставить новые учебные задачи на основе познавательных мотивов и интересов и самостоятельно планировать пути достижения целей, выбирать наиболее эффективные способы решения задач;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умение анализировать собственную учебную деятельность, вносить необходимые коррективы для достижения запланированных результатов;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умение определять понятия, обобщать, устанавливать аналогии, причинно-следственные связи, размышлять, рассуждать и делать выводы;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смысловое чтение различных стилей и жанров, умение организовывать учебное сотрудничество с учителем и сверстниками, определять цели, роли и функции участников.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701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BF701F">
        <w:rPr>
          <w:rFonts w:ascii="Times New Roman" w:hAnsi="Times New Roman" w:cs="Times New Roman"/>
          <w:sz w:val="24"/>
          <w:szCs w:val="24"/>
        </w:rPr>
        <w:t>обеспечивают успешное обучение на следующей ступени общего образования и отражают: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70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701F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школьника как неотъемлемой части его общей культуры, для дальнейшего духовно-нравственного развития, самообразования, социализации, организации содержательного культурного досуга;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воображения;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 xml:space="preserve">- воспитание 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BF701F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BF701F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29">
        <w:rPr>
          <w:rFonts w:ascii="Times New Roman" w:hAnsi="Times New Roman" w:cs="Times New Roman"/>
          <w:b/>
          <w:sz w:val="24"/>
          <w:szCs w:val="24"/>
        </w:rPr>
        <w:t>Данная рабочая программа рассчитана на 136 часов,</w:t>
      </w:r>
      <w:r w:rsidRPr="00BF701F">
        <w:rPr>
          <w:rFonts w:ascii="Times New Roman" w:hAnsi="Times New Roman" w:cs="Times New Roman"/>
          <w:sz w:val="24"/>
          <w:szCs w:val="24"/>
        </w:rPr>
        <w:t xml:space="preserve"> предусмотренных учебным планом основной общеобразовательной программы. Обязательное изучение предмета «Музыка» осуществляется в объеме: 5 класс – 34 часа (1 час в неделю), 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1F">
        <w:rPr>
          <w:rFonts w:ascii="Times New Roman" w:hAnsi="Times New Roman" w:cs="Times New Roman"/>
          <w:sz w:val="24"/>
          <w:szCs w:val="24"/>
        </w:rPr>
        <w:t>6 класс – 34 часа (1 час в неделю), 7 класс – 34 часа (1 час в неделю), 8 класс – 34 часа (1 час в неделю).</w:t>
      </w: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B54" w:rsidRPr="00BF701F" w:rsidRDefault="00373B54" w:rsidP="0037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B54" w:rsidRDefault="00373B54" w:rsidP="00373B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B54" w:rsidRDefault="00373B54" w:rsidP="00373B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25F0" w:rsidRDefault="00D925F0"/>
    <w:sectPr w:rsidR="00D925F0" w:rsidSect="00D9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54"/>
    <w:rsid w:val="00373B54"/>
    <w:rsid w:val="00D9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B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2019-01-31T20:54:00Z</dcterms:created>
  <dcterms:modified xsi:type="dcterms:W3CDTF">2019-01-31T20:54:00Z</dcterms:modified>
</cp:coreProperties>
</file>